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3E" w:rsidRPr="004B4D3E" w:rsidRDefault="004B4D3E" w:rsidP="004B4D3E">
      <w:pPr>
        <w:jc w:val="center"/>
        <w:rPr>
          <w:b/>
          <w:sz w:val="32"/>
          <w:szCs w:val="32"/>
        </w:rPr>
      </w:pPr>
      <w:bookmarkStart w:id="0" w:name="_GoBack"/>
      <w:r w:rsidRPr="004B4D3E">
        <w:rPr>
          <w:rFonts w:hint="eastAsia"/>
          <w:b/>
          <w:sz w:val="32"/>
          <w:szCs w:val="32"/>
        </w:rPr>
        <w:t>公司债券发行试点办法</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472CFB" w:rsidRPr="00472CFB" w:rsidTr="00472CFB">
        <w:trPr>
          <w:tblCellSpacing w:w="0" w:type="dxa"/>
          <w:jc w:val="center"/>
        </w:trPr>
        <w:tc>
          <w:tcPr>
            <w:tcW w:w="0" w:type="auto"/>
            <w:shd w:val="clear" w:color="auto" w:fill="FFFFFF"/>
            <w:vAlign w:val="center"/>
            <w:hideMark/>
          </w:tcPr>
          <w:bookmarkEnd w:id="0"/>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8"/>
                <w:szCs w:val="28"/>
              </w:rPr>
            </w:pPr>
            <w:r w:rsidRPr="00472CFB">
              <w:rPr>
                <w:rFonts w:ascii="宋体" w:eastAsia="宋体" w:hAnsi="宋体" w:cs="宋体" w:hint="eastAsia"/>
                <w:b/>
                <w:bCs/>
                <w:color w:val="000000"/>
                <w:kern w:val="0"/>
                <w:sz w:val="28"/>
                <w:szCs w:val="28"/>
              </w:rPr>
              <w:t>中国证券监督管理委员会令</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第　</w:t>
            </w:r>
            <w:r w:rsidRPr="00472CFB">
              <w:rPr>
                <w:rFonts w:ascii="宋体" w:eastAsia="宋体" w:hAnsi="宋体" w:cs="宋体" w:hint="eastAsia"/>
                <w:b/>
                <w:bCs/>
                <w:color w:val="000000"/>
                <w:kern w:val="0"/>
                <w:sz w:val="24"/>
                <w:szCs w:val="24"/>
              </w:rPr>
              <w:t>49</w:t>
            </w:r>
            <w:r w:rsidRPr="00472CFB">
              <w:rPr>
                <w:rFonts w:ascii="宋体" w:eastAsia="宋体" w:hAnsi="宋体" w:cs="宋体" w:hint="eastAsia"/>
                <w:color w:val="000000"/>
                <w:kern w:val="0"/>
                <w:sz w:val="24"/>
                <w:szCs w:val="24"/>
              </w:rPr>
              <w:t xml:space="preserve">　号</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《公司债券发行试点办法》已经2007年5月30日中国证券监督管理委员会第207次主席办公会议审议通过，现予公布，自公布之日起施行。</w:t>
            </w:r>
            <w:r w:rsidRPr="00472CFB">
              <w:rPr>
                <w:rFonts w:ascii="宋体" w:eastAsia="宋体" w:hAnsi="宋体" w:cs="宋体" w:hint="eastAsia"/>
                <w:color w:val="000000"/>
                <w:kern w:val="0"/>
                <w:sz w:val="24"/>
                <w:szCs w:val="24"/>
              </w:rPr>
              <w:br/>
              <w:t xml:space="preserve">　　　　　　　　　　　　　　　　　　　　　　　　主　席　 尚福林</w:t>
            </w:r>
            <w:r w:rsidRPr="00472CFB">
              <w:rPr>
                <w:rFonts w:ascii="宋体" w:eastAsia="宋体" w:hAnsi="宋体" w:cs="宋体" w:hint="eastAsia"/>
                <w:color w:val="000000"/>
                <w:kern w:val="0"/>
                <w:sz w:val="24"/>
                <w:szCs w:val="24"/>
              </w:rPr>
              <w:br/>
            </w:r>
            <w:proofErr w:type="gramStart"/>
            <w:r w:rsidR="004B4D3E">
              <w:rPr>
                <w:rFonts w:ascii="宋体" w:eastAsia="宋体" w:hAnsi="宋体" w:cs="宋体" w:hint="eastAsia"/>
                <w:color w:val="000000"/>
                <w:kern w:val="0"/>
                <w:sz w:val="24"/>
                <w:szCs w:val="24"/>
              </w:rPr>
              <w:t xml:space="preserve">　　　　　　　　　　　　　　　　　　　　　</w:t>
            </w:r>
            <w:r w:rsidRPr="00472CFB">
              <w:rPr>
                <w:rFonts w:ascii="宋体" w:eastAsia="宋体" w:hAnsi="宋体" w:cs="宋体" w:hint="eastAsia"/>
                <w:color w:val="000000"/>
                <w:kern w:val="0"/>
                <w:sz w:val="24"/>
                <w:szCs w:val="24"/>
              </w:rPr>
              <w:t xml:space="preserve">　</w:t>
            </w:r>
            <w:proofErr w:type="gramEnd"/>
            <w:r w:rsidRPr="00472CFB">
              <w:rPr>
                <w:rFonts w:ascii="宋体" w:eastAsia="宋体" w:hAnsi="宋体" w:cs="宋体" w:hint="eastAsia"/>
                <w:color w:val="000000"/>
                <w:kern w:val="0"/>
                <w:sz w:val="24"/>
                <w:szCs w:val="24"/>
              </w:rPr>
              <w:t>二○○七年八月十四日</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第一章　总　　则</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第一条</w:t>
            </w:r>
            <w:r w:rsidRPr="00472CFB">
              <w:rPr>
                <w:rFonts w:ascii="宋体" w:eastAsia="宋体" w:hAnsi="宋体" w:cs="宋体" w:hint="eastAsia"/>
                <w:color w:val="000000"/>
                <w:kern w:val="0"/>
                <w:sz w:val="24"/>
                <w:szCs w:val="24"/>
              </w:rPr>
              <w:t xml:space="preserve">　为规范公司债券的发行行为，保护投资者的合法权益和社会公共利益，根据《证券法》、《公司法》，制定本办法。</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第二条</w:t>
            </w:r>
            <w:r w:rsidRPr="00472CFB">
              <w:rPr>
                <w:rFonts w:ascii="宋体" w:eastAsia="宋体" w:hAnsi="宋体" w:cs="宋体" w:hint="eastAsia"/>
                <w:color w:val="000000"/>
                <w:kern w:val="0"/>
                <w:sz w:val="24"/>
                <w:szCs w:val="24"/>
              </w:rPr>
              <w:t xml:space="preserve">　在中华人民共和国境内发行公司债券，适用本办法。</w:t>
            </w:r>
            <w:r w:rsidRPr="00472CFB">
              <w:rPr>
                <w:rFonts w:ascii="宋体" w:eastAsia="宋体" w:hAnsi="宋体" w:cs="宋体" w:hint="eastAsia"/>
                <w:color w:val="000000"/>
                <w:kern w:val="0"/>
                <w:sz w:val="24"/>
                <w:szCs w:val="24"/>
              </w:rPr>
              <w:br/>
              <w:t xml:space="preserve">　　本办法所称公司债券，是指公司依照法定程序发行、约定在一年以上期限内还本付息的有价证券。</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第三条</w:t>
            </w:r>
            <w:r w:rsidRPr="00472CFB">
              <w:rPr>
                <w:rFonts w:ascii="宋体" w:eastAsia="宋体" w:hAnsi="宋体" w:cs="宋体" w:hint="eastAsia"/>
                <w:color w:val="000000"/>
                <w:kern w:val="0"/>
                <w:sz w:val="24"/>
                <w:szCs w:val="24"/>
              </w:rPr>
              <w:t xml:space="preserve">　申请发行公司债券，应当符合《证券法》、《公司法》和本办法规定的条件，经中国证券监督管理委员会（以下简称“中国证监会”）核准。</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第四条</w:t>
            </w:r>
            <w:r w:rsidRPr="00472CFB">
              <w:rPr>
                <w:rFonts w:ascii="宋体" w:eastAsia="宋体" w:hAnsi="宋体" w:cs="宋体" w:hint="eastAsia"/>
                <w:color w:val="000000"/>
                <w:kern w:val="0"/>
                <w:sz w:val="24"/>
                <w:szCs w:val="24"/>
              </w:rPr>
              <w:t xml:space="preserve">　申请发行公司债券，必须真实、准确、完整、及时、公平地披露或者提供信息，不得有虚假记载、误导性陈述或者重大遗漏。</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第五条</w:t>
            </w:r>
            <w:r w:rsidRPr="00472CFB">
              <w:rPr>
                <w:rFonts w:ascii="宋体" w:eastAsia="宋体" w:hAnsi="宋体" w:cs="宋体" w:hint="eastAsia"/>
                <w:color w:val="000000"/>
                <w:kern w:val="0"/>
                <w:sz w:val="24"/>
                <w:szCs w:val="24"/>
              </w:rPr>
              <w:t xml:space="preserve">　公司应当诚实信用，维护债券持有人享有的法定权利和债券募集说明书约定的权利。</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第六条</w:t>
            </w:r>
            <w:r w:rsidRPr="00472CFB">
              <w:rPr>
                <w:rFonts w:ascii="宋体" w:eastAsia="宋体" w:hAnsi="宋体" w:cs="宋体" w:hint="eastAsia"/>
                <w:color w:val="000000"/>
                <w:kern w:val="0"/>
                <w:sz w:val="24"/>
                <w:szCs w:val="24"/>
              </w:rPr>
              <w:t xml:space="preserve">　中国证监会对公司债券发行的核准，不表明其对该债券的投资价值或者投资者的收益</w:t>
            </w:r>
            <w:proofErr w:type="gramStart"/>
            <w:r w:rsidRPr="00472CFB">
              <w:rPr>
                <w:rFonts w:ascii="宋体" w:eastAsia="宋体" w:hAnsi="宋体" w:cs="宋体" w:hint="eastAsia"/>
                <w:color w:val="000000"/>
                <w:kern w:val="0"/>
                <w:sz w:val="24"/>
                <w:szCs w:val="24"/>
              </w:rPr>
              <w:t>作出</w:t>
            </w:r>
            <w:proofErr w:type="gramEnd"/>
            <w:r w:rsidRPr="00472CFB">
              <w:rPr>
                <w:rFonts w:ascii="宋体" w:eastAsia="宋体" w:hAnsi="宋体" w:cs="宋体" w:hint="eastAsia"/>
                <w:color w:val="000000"/>
                <w:kern w:val="0"/>
                <w:sz w:val="24"/>
                <w:szCs w:val="24"/>
              </w:rPr>
              <w:t>实质性判断或者保证。公司债券的投资风险，由认购债券的投资者自行负责。</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第二章　发行条件</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第七条</w:t>
            </w:r>
            <w:r w:rsidRPr="00472CFB">
              <w:rPr>
                <w:rFonts w:ascii="宋体" w:eastAsia="宋体" w:hAnsi="宋体" w:cs="宋体" w:hint="eastAsia"/>
                <w:color w:val="000000"/>
                <w:kern w:val="0"/>
                <w:sz w:val="24"/>
                <w:szCs w:val="24"/>
              </w:rPr>
              <w:t xml:space="preserve">　发行公司债券，应当符合下列规定：</w:t>
            </w:r>
            <w:r w:rsidRPr="00472CFB">
              <w:rPr>
                <w:rFonts w:ascii="宋体" w:eastAsia="宋体" w:hAnsi="宋体" w:cs="宋体" w:hint="eastAsia"/>
                <w:color w:val="000000"/>
                <w:kern w:val="0"/>
                <w:sz w:val="24"/>
                <w:szCs w:val="24"/>
              </w:rPr>
              <w:br/>
            </w:r>
            <w:r w:rsidRPr="00472CFB">
              <w:rPr>
                <w:rFonts w:ascii="宋体" w:eastAsia="宋体" w:hAnsi="宋体" w:cs="宋体" w:hint="eastAsia"/>
                <w:color w:val="000000"/>
                <w:kern w:val="0"/>
                <w:sz w:val="24"/>
                <w:szCs w:val="24"/>
              </w:rPr>
              <w:lastRenderedPageBreak/>
              <w:t xml:space="preserve">　　（一）公司的生产经营符合法律、行政法规和公司章程的规定，符合国家产业政策；</w:t>
            </w:r>
            <w:r w:rsidRPr="00472CFB">
              <w:rPr>
                <w:rFonts w:ascii="宋体" w:eastAsia="宋体" w:hAnsi="宋体" w:cs="宋体" w:hint="eastAsia"/>
                <w:color w:val="000000"/>
                <w:kern w:val="0"/>
                <w:sz w:val="24"/>
                <w:szCs w:val="24"/>
              </w:rPr>
              <w:br/>
              <w:t xml:space="preserve">　　（二） 公司内部控制制度健全，内部控制制度的完整性、合理性、有效性不存在重大缺陷；</w:t>
            </w:r>
            <w:r w:rsidRPr="00472CFB">
              <w:rPr>
                <w:rFonts w:ascii="宋体" w:eastAsia="宋体" w:hAnsi="宋体" w:cs="宋体" w:hint="eastAsia"/>
                <w:color w:val="000000"/>
                <w:kern w:val="0"/>
                <w:sz w:val="24"/>
                <w:szCs w:val="24"/>
              </w:rPr>
              <w:br/>
              <w:t xml:space="preserve">　　（三）经资信评级机构评级，债券信用级别良好；</w:t>
            </w:r>
            <w:r w:rsidRPr="00472CFB">
              <w:rPr>
                <w:rFonts w:ascii="宋体" w:eastAsia="宋体" w:hAnsi="宋体" w:cs="宋体" w:hint="eastAsia"/>
                <w:color w:val="000000"/>
                <w:kern w:val="0"/>
                <w:sz w:val="24"/>
                <w:szCs w:val="24"/>
              </w:rPr>
              <w:br/>
              <w:t xml:space="preserve">　　（四） 公司最近</w:t>
            </w:r>
            <w:proofErr w:type="gramStart"/>
            <w:r w:rsidRPr="00472CFB">
              <w:rPr>
                <w:rFonts w:ascii="宋体" w:eastAsia="宋体" w:hAnsi="宋体" w:cs="宋体" w:hint="eastAsia"/>
                <w:color w:val="000000"/>
                <w:kern w:val="0"/>
                <w:sz w:val="24"/>
                <w:szCs w:val="24"/>
              </w:rPr>
              <w:t>一</w:t>
            </w:r>
            <w:proofErr w:type="gramEnd"/>
            <w:r w:rsidRPr="00472CFB">
              <w:rPr>
                <w:rFonts w:ascii="宋体" w:eastAsia="宋体" w:hAnsi="宋体" w:cs="宋体" w:hint="eastAsia"/>
                <w:color w:val="000000"/>
                <w:kern w:val="0"/>
                <w:sz w:val="24"/>
                <w:szCs w:val="24"/>
              </w:rPr>
              <w:t>期末经审计的净资产额应符合法律、行政法规和中国证监会的有关规定；</w:t>
            </w:r>
            <w:r w:rsidRPr="00472CFB">
              <w:rPr>
                <w:rFonts w:ascii="宋体" w:eastAsia="宋体" w:hAnsi="宋体" w:cs="宋体" w:hint="eastAsia"/>
                <w:color w:val="000000"/>
                <w:kern w:val="0"/>
                <w:sz w:val="24"/>
                <w:szCs w:val="24"/>
              </w:rPr>
              <w:br/>
              <w:t xml:space="preserve">　　（五） 最近三个会计年度实现的年均可分配利润不少于公司债券一年的利息；</w:t>
            </w:r>
            <w:r w:rsidRPr="00472CFB">
              <w:rPr>
                <w:rFonts w:ascii="宋体" w:eastAsia="宋体" w:hAnsi="宋体" w:cs="宋体" w:hint="eastAsia"/>
                <w:color w:val="000000"/>
                <w:kern w:val="0"/>
                <w:sz w:val="24"/>
                <w:szCs w:val="24"/>
              </w:rPr>
              <w:br/>
              <w:t xml:space="preserve">　　（六） 本次发行后累计公司债券余额不超过最近</w:t>
            </w:r>
            <w:proofErr w:type="gramStart"/>
            <w:r w:rsidRPr="00472CFB">
              <w:rPr>
                <w:rFonts w:ascii="宋体" w:eastAsia="宋体" w:hAnsi="宋体" w:cs="宋体" w:hint="eastAsia"/>
                <w:color w:val="000000"/>
                <w:kern w:val="0"/>
                <w:sz w:val="24"/>
                <w:szCs w:val="24"/>
              </w:rPr>
              <w:t>一</w:t>
            </w:r>
            <w:proofErr w:type="gramEnd"/>
            <w:r w:rsidRPr="00472CFB">
              <w:rPr>
                <w:rFonts w:ascii="宋体" w:eastAsia="宋体" w:hAnsi="宋体" w:cs="宋体" w:hint="eastAsia"/>
                <w:color w:val="000000"/>
                <w:kern w:val="0"/>
                <w:sz w:val="24"/>
                <w:szCs w:val="24"/>
              </w:rPr>
              <w:t>期末净资产额的百分之四十；金融类公司的累计公司债券余额按金融企业的有关规定计算。</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第八条</w:t>
            </w:r>
            <w:r w:rsidRPr="00472CFB">
              <w:rPr>
                <w:rFonts w:ascii="宋体" w:eastAsia="宋体" w:hAnsi="宋体" w:cs="宋体" w:hint="eastAsia"/>
                <w:color w:val="000000"/>
                <w:kern w:val="0"/>
                <w:sz w:val="24"/>
                <w:szCs w:val="24"/>
              </w:rPr>
              <w:t xml:space="preserve">　存在下列情形之一的，不得发行公司债券：</w:t>
            </w:r>
            <w:r w:rsidRPr="00472CFB">
              <w:rPr>
                <w:rFonts w:ascii="宋体" w:eastAsia="宋体" w:hAnsi="宋体" w:cs="宋体" w:hint="eastAsia"/>
                <w:color w:val="000000"/>
                <w:kern w:val="0"/>
                <w:sz w:val="24"/>
                <w:szCs w:val="24"/>
              </w:rPr>
              <w:br/>
              <w:t xml:space="preserve">　　（一） 最近</w:t>
            </w:r>
            <w:proofErr w:type="gramStart"/>
            <w:r w:rsidRPr="00472CFB">
              <w:rPr>
                <w:rFonts w:ascii="宋体" w:eastAsia="宋体" w:hAnsi="宋体" w:cs="宋体" w:hint="eastAsia"/>
                <w:color w:val="000000"/>
                <w:kern w:val="0"/>
                <w:sz w:val="24"/>
                <w:szCs w:val="24"/>
              </w:rPr>
              <w:t>三十六</w:t>
            </w:r>
            <w:proofErr w:type="gramEnd"/>
            <w:r w:rsidRPr="00472CFB">
              <w:rPr>
                <w:rFonts w:ascii="宋体" w:eastAsia="宋体" w:hAnsi="宋体" w:cs="宋体" w:hint="eastAsia"/>
                <w:color w:val="000000"/>
                <w:kern w:val="0"/>
                <w:sz w:val="24"/>
                <w:szCs w:val="24"/>
              </w:rPr>
              <w:t>月内公司财务会计文件存在虚假记载，或公司存在其他重大违法行为；</w:t>
            </w:r>
            <w:r w:rsidRPr="00472CFB">
              <w:rPr>
                <w:rFonts w:ascii="宋体" w:eastAsia="宋体" w:hAnsi="宋体" w:cs="宋体" w:hint="eastAsia"/>
                <w:color w:val="000000"/>
                <w:kern w:val="0"/>
                <w:sz w:val="24"/>
                <w:szCs w:val="24"/>
              </w:rPr>
              <w:br/>
              <w:t xml:space="preserve">　　（二） 本次发行申请文件存在虚假记载、误导性陈述或者重大遗漏；</w:t>
            </w:r>
            <w:r w:rsidRPr="00472CFB">
              <w:rPr>
                <w:rFonts w:ascii="宋体" w:eastAsia="宋体" w:hAnsi="宋体" w:cs="宋体" w:hint="eastAsia"/>
                <w:color w:val="000000"/>
                <w:kern w:val="0"/>
                <w:sz w:val="24"/>
                <w:szCs w:val="24"/>
              </w:rPr>
              <w:br/>
              <w:t xml:space="preserve">　　（三）对已发行的公司债券或者其他债务有违约或者迟延支付本息的事实，仍处于继续状态；</w:t>
            </w:r>
            <w:r w:rsidRPr="00472CFB">
              <w:rPr>
                <w:rFonts w:ascii="宋体" w:eastAsia="宋体" w:hAnsi="宋体" w:cs="宋体" w:hint="eastAsia"/>
                <w:color w:val="000000"/>
                <w:kern w:val="0"/>
                <w:sz w:val="24"/>
                <w:szCs w:val="24"/>
              </w:rPr>
              <w:br/>
              <w:t xml:space="preserve">　　（四） 严重损害投资者合法权益和社会公共利益的其他情形。</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第九条</w:t>
            </w:r>
            <w:r w:rsidRPr="00472CFB">
              <w:rPr>
                <w:rFonts w:ascii="宋体" w:eastAsia="宋体" w:hAnsi="宋体" w:cs="宋体" w:hint="eastAsia"/>
                <w:color w:val="000000"/>
                <w:kern w:val="0"/>
                <w:sz w:val="24"/>
                <w:szCs w:val="24"/>
              </w:rPr>
              <w:t xml:space="preserve">　公司债券每张面值一百元，发行价格由发行人与保荐人通过市场询价确定。</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第十条</w:t>
            </w:r>
            <w:r w:rsidRPr="00472CFB">
              <w:rPr>
                <w:rFonts w:ascii="宋体" w:eastAsia="宋体" w:hAnsi="宋体" w:cs="宋体" w:hint="eastAsia"/>
                <w:color w:val="000000"/>
                <w:kern w:val="0"/>
                <w:sz w:val="24"/>
                <w:szCs w:val="24"/>
              </w:rPr>
              <w:t xml:space="preserve">　公司债券的信用评级，应当委托经中国证监会认定、具有从事证券服务业务资格的资信评级机构进行。</w:t>
            </w:r>
            <w:r w:rsidRPr="00472CFB">
              <w:rPr>
                <w:rFonts w:ascii="宋体" w:eastAsia="宋体" w:hAnsi="宋体" w:cs="宋体" w:hint="eastAsia"/>
                <w:color w:val="000000"/>
                <w:kern w:val="0"/>
                <w:sz w:val="24"/>
                <w:szCs w:val="24"/>
              </w:rPr>
              <w:br/>
              <w:t xml:space="preserve">　　公司与资信评级机构应当约定，在债券有效存续期间，资信评级机构每年至少公告一次跟踪评级报告。</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第十一条</w:t>
            </w:r>
            <w:r w:rsidRPr="00472CFB">
              <w:rPr>
                <w:rFonts w:ascii="宋体" w:eastAsia="宋体" w:hAnsi="宋体" w:cs="宋体" w:hint="eastAsia"/>
                <w:color w:val="000000"/>
                <w:kern w:val="0"/>
                <w:sz w:val="24"/>
                <w:szCs w:val="24"/>
              </w:rPr>
              <w:t xml:space="preserve">　为公司债券提供担保的，应当符合下列规定：</w:t>
            </w:r>
            <w:r w:rsidRPr="00472CFB">
              <w:rPr>
                <w:rFonts w:ascii="宋体" w:eastAsia="宋体" w:hAnsi="宋体" w:cs="宋体" w:hint="eastAsia"/>
                <w:color w:val="000000"/>
                <w:kern w:val="0"/>
                <w:sz w:val="24"/>
                <w:szCs w:val="24"/>
              </w:rPr>
              <w:br/>
              <w:t xml:space="preserve">　　（一）担保范围包括债券的本金及利息、违约金、损害赔偿金和实现债权的费用；</w:t>
            </w:r>
            <w:r w:rsidRPr="00472CFB">
              <w:rPr>
                <w:rFonts w:ascii="宋体" w:eastAsia="宋体" w:hAnsi="宋体" w:cs="宋体" w:hint="eastAsia"/>
                <w:color w:val="000000"/>
                <w:kern w:val="0"/>
                <w:sz w:val="24"/>
                <w:szCs w:val="24"/>
              </w:rPr>
              <w:br/>
              <w:t xml:space="preserve">　　（二）以保证方式提供担保的，应当为连带责任保证，且保证人资产质量良好；</w:t>
            </w:r>
            <w:r w:rsidRPr="00472CFB">
              <w:rPr>
                <w:rFonts w:ascii="宋体" w:eastAsia="宋体" w:hAnsi="宋体" w:cs="宋体" w:hint="eastAsia"/>
                <w:color w:val="000000"/>
                <w:kern w:val="0"/>
                <w:sz w:val="24"/>
                <w:szCs w:val="24"/>
              </w:rPr>
              <w:br/>
              <w:t xml:space="preserve">　　（三）设定担保的，担保财产权属应当清晰，尚未被设定担保或者采取保全措施，且担保财产的价值经有资格的资产评估机构评估不低于担保金额；</w:t>
            </w:r>
            <w:r w:rsidRPr="00472CFB">
              <w:rPr>
                <w:rFonts w:ascii="宋体" w:eastAsia="宋体" w:hAnsi="宋体" w:cs="宋体" w:hint="eastAsia"/>
                <w:color w:val="000000"/>
                <w:kern w:val="0"/>
                <w:sz w:val="24"/>
                <w:szCs w:val="24"/>
              </w:rPr>
              <w:br/>
            </w:r>
            <w:r w:rsidRPr="00472CFB">
              <w:rPr>
                <w:rFonts w:ascii="宋体" w:eastAsia="宋体" w:hAnsi="宋体" w:cs="宋体" w:hint="eastAsia"/>
                <w:color w:val="000000"/>
                <w:kern w:val="0"/>
                <w:sz w:val="24"/>
                <w:szCs w:val="24"/>
              </w:rPr>
              <w:lastRenderedPageBreak/>
              <w:t xml:space="preserve">　　（四）符合《物权法》、《担保法》和其他有关法律、法规的规定。</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第三章　发行程序</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第十二条</w:t>
            </w:r>
            <w:r w:rsidRPr="00472CFB">
              <w:rPr>
                <w:rFonts w:ascii="宋体" w:eastAsia="宋体" w:hAnsi="宋体" w:cs="宋体" w:hint="eastAsia"/>
                <w:color w:val="000000"/>
                <w:kern w:val="0"/>
                <w:sz w:val="24"/>
                <w:szCs w:val="24"/>
              </w:rPr>
              <w:t xml:space="preserve">　申请发行公司债券，应当由公司董事会制定方案，由股东会或股东大会对下列事项做出决议：</w:t>
            </w:r>
            <w:r w:rsidRPr="00472CFB">
              <w:rPr>
                <w:rFonts w:ascii="宋体" w:eastAsia="宋体" w:hAnsi="宋体" w:cs="宋体" w:hint="eastAsia"/>
                <w:color w:val="000000"/>
                <w:kern w:val="0"/>
                <w:sz w:val="24"/>
                <w:szCs w:val="24"/>
              </w:rPr>
              <w:br/>
              <w:t xml:space="preserve">　　（一）发行债券的数量；</w:t>
            </w:r>
            <w:r w:rsidRPr="00472CFB">
              <w:rPr>
                <w:rFonts w:ascii="宋体" w:eastAsia="宋体" w:hAnsi="宋体" w:cs="宋体" w:hint="eastAsia"/>
                <w:color w:val="000000"/>
                <w:kern w:val="0"/>
                <w:sz w:val="24"/>
                <w:szCs w:val="24"/>
              </w:rPr>
              <w:br/>
              <w:t xml:space="preserve">　　（二）向公司股东配售的安排；</w:t>
            </w:r>
            <w:r w:rsidRPr="00472CFB">
              <w:rPr>
                <w:rFonts w:ascii="宋体" w:eastAsia="宋体" w:hAnsi="宋体" w:cs="宋体" w:hint="eastAsia"/>
                <w:color w:val="000000"/>
                <w:kern w:val="0"/>
                <w:sz w:val="24"/>
                <w:szCs w:val="24"/>
              </w:rPr>
              <w:br/>
              <w:t xml:space="preserve">　　（三）债券期限；</w:t>
            </w:r>
            <w:r w:rsidRPr="00472CFB">
              <w:rPr>
                <w:rFonts w:ascii="宋体" w:eastAsia="宋体" w:hAnsi="宋体" w:cs="宋体" w:hint="eastAsia"/>
                <w:color w:val="000000"/>
                <w:kern w:val="0"/>
                <w:sz w:val="24"/>
                <w:szCs w:val="24"/>
              </w:rPr>
              <w:br/>
              <w:t xml:space="preserve">　　（四）募集资金的用途；</w:t>
            </w:r>
            <w:r w:rsidRPr="00472CFB">
              <w:rPr>
                <w:rFonts w:ascii="宋体" w:eastAsia="宋体" w:hAnsi="宋体" w:cs="宋体" w:hint="eastAsia"/>
                <w:color w:val="000000"/>
                <w:kern w:val="0"/>
                <w:sz w:val="24"/>
                <w:szCs w:val="24"/>
              </w:rPr>
              <w:br/>
              <w:t xml:space="preserve">　　（五）决议的有效期；</w:t>
            </w:r>
            <w:r w:rsidRPr="00472CFB">
              <w:rPr>
                <w:rFonts w:ascii="宋体" w:eastAsia="宋体" w:hAnsi="宋体" w:cs="宋体" w:hint="eastAsia"/>
                <w:color w:val="000000"/>
                <w:kern w:val="0"/>
                <w:sz w:val="24"/>
                <w:szCs w:val="24"/>
              </w:rPr>
              <w:br/>
              <w:t xml:space="preserve">　　（六）对董事会的授权事项；</w:t>
            </w:r>
            <w:r w:rsidRPr="00472CFB">
              <w:rPr>
                <w:rFonts w:ascii="宋体" w:eastAsia="宋体" w:hAnsi="宋体" w:cs="宋体" w:hint="eastAsia"/>
                <w:color w:val="000000"/>
                <w:kern w:val="0"/>
                <w:sz w:val="24"/>
                <w:szCs w:val="24"/>
              </w:rPr>
              <w:br/>
              <w:t xml:space="preserve">　　（七）其他需要明确的事项。</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第十三条</w:t>
            </w:r>
            <w:r w:rsidRPr="00472CFB">
              <w:rPr>
                <w:rFonts w:ascii="宋体" w:eastAsia="宋体" w:hAnsi="宋体" w:cs="宋体" w:hint="eastAsia"/>
                <w:color w:val="000000"/>
                <w:kern w:val="0"/>
                <w:sz w:val="24"/>
                <w:szCs w:val="24"/>
              </w:rPr>
              <w:t xml:space="preserve">　发行公司债券募集的资金，必须符合股东会或股东大会核准的用途，且符合国家产业政策。</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第十四条</w:t>
            </w:r>
            <w:r w:rsidRPr="00472CFB">
              <w:rPr>
                <w:rFonts w:ascii="宋体" w:eastAsia="宋体" w:hAnsi="宋体" w:cs="宋体" w:hint="eastAsia"/>
                <w:color w:val="000000"/>
                <w:kern w:val="0"/>
                <w:sz w:val="24"/>
                <w:szCs w:val="24"/>
              </w:rPr>
              <w:t xml:space="preserve">　发行公司债券，应当由保荐人保荐，并向中国证监会申报。</w:t>
            </w:r>
            <w:r w:rsidRPr="00472CFB">
              <w:rPr>
                <w:rFonts w:ascii="宋体" w:eastAsia="宋体" w:hAnsi="宋体" w:cs="宋体" w:hint="eastAsia"/>
                <w:color w:val="000000"/>
                <w:kern w:val="0"/>
                <w:sz w:val="24"/>
                <w:szCs w:val="24"/>
              </w:rPr>
              <w:br/>
              <w:t xml:space="preserve">　　保荐人应当按照中国证监会的有关规定编制和报送募集说明书和发行申请文件。</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第十五条</w:t>
            </w:r>
            <w:r w:rsidRPr="00472CFB">
              <w:rPr>
                <w:rFonts w:ascii="宋体" w:eastAsia="宋体" w:hAnsi="宋体" w:cs="宋体" w:hint="eastAsia"/>
                <w:color w:val="000000"/>
                <w:kern w:val="0"/>
                <w:sz w:val="24"/>
                <w:szCs w:val="24"/>
              </w:rPr>
              <w:t xml:space="preserve">　公司全体董事、监事、高级管理人员应当在债券募集说明书上签字，保证不存在虚假记载、误导性陈述或者重大遗漏，并声明承担个别和连带的法律责任。</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第十六条</w:t>
            </w:r>
            <w:r w:rsidRPr="00472CFB">
              <w:rPr>
                <w:rFonts w:ascii="宋体" w:eastAsia="宋体" w:hAnsi="宋体" w:cs="宋体" w:hint="eastAsia"/>
                <w:color w:val="000000"/>
                <w:kern w:val="0"/>
                <w:sz w:val="24"/>
                <w:szCs w:val="24"/>
              </w:rPr>
              <w:t xml:space="preserve">　保荐人应当对债券募集说明书的内容进行尽职调查，并由相关责任人签字，确认不存在虚假记载、误导性陈述或者重大遗漏，并声明承担相应的法律责任。</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第十七条</w:t>
            </w:r>
            <w:r w:rsidRPr="00472CFB">
              <w:rPr>
                <w:rFonts w:ascii="宋体" w:eastAsia="宋体" w:hAnsi="宋体" w:cs="宋体" w:hint="eastAsia"/>
                <w:color w:val="000000"/>
                <w:kern w:val="0"/>
                <w:sz w:val="24"/>
                <w:szCs w:val="24"/>
              </w:rPr>
              <w:t xml:space="preserve">　为债券发行出具专项文件的注册会计师、资产评估人员、资信评级人员、律师及其所在机构，应当按照依法制定的业务规则、行业公认的业务标准和道德规范出具文件，并声明对所出具文件的真实性、准确性和完整性承担责任。</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第十八条</w:t>
            </w:r>
            <w:r w:rsidRPr="00472CFB">
              <w:rPr>
                <w:rFonts w:ascii="宋体" w:eastAsia="宋体" w:hAnsi="宋体" w:cs="宋体" w:hint="eastAsia"/>
                <w:color w:val="000000"/>
                <w:kern w:val="0"/>
                <w:sz w:val="24"/>
                <w:szCs w:val="24"/>
              </w:rPr>
              <w:t xml:space="preserve">　债券募集说明书所引用的审计报告、资产评估报告、资信评级报告，应当由有资格的证券服务机构出具，并由至少二名有从业资格的人员签署。</w:t>
            </w:r>
            <w:r w:rsidRPr="00472CFB">
              <w:rPr>
                <w:rFonts w:ascii="宋体" w:eastAsia="宋体" w:hAnsi="宋体" w:cs="宋体" w:hint="eastAsia"/>
                <w:color w:val="000000"/>
                <w:kern w:val="0"/>
                <w:sz w:val="24"/>
                <w:szCs w:val="24"/>
              </w:rPr>
              <w:br/>
              <w:t xml:space="preserve">　　债券募集说明书所引用的法律意见书，应当由律师事务所出具，并由至少二名经办律师签署。</w:t>
            </w:r>
            <w:r w:rsidRPr="00472CFB">
              <w:rPr>
                <w:rFonts w:ascii="宋体" w:eastAsia="宋体" w:hAnsi="宋体" w:cs="宋体" w:hint="eastAsia"/>
                <w:color w:val="000000"/>
                <w:kern w:val="0"/>
                <w:sz w:val="24"/>
                <w:szCs w:val="24"/>
              </w:rPr>
              <w:br/>
            </w:r>
            <w:r w:rsidRPr="00472CFB">
              <w:rPr>
                <w:rFonts w:ascii="宋体" w:eastAsia="宋体" w:hAnsi="宋体" w:cs="宋体" w:hint="eastAsia"/>
                <w:color w:val="000000"/>
                <w:kern w:val="0"/>
                <w:sz w:val="24"/>
                <w:szCs w:val="24"/>
              </w:rPr>
              <w:lastRenderedPageBreak/>
              <w:t xml:space="preserve">　　</w:t>
            </w:r>
            <w:r w:rsidRPr="00472CFB">
              <w:rPr>
                <w:rFonts w:ascii="宋体" w:eastAsia="宋体" w:hAnsi="宋体" w:cs="宋体" w:hint="eastAsia"/>
                <w:b/>
                <w:bCs/>
                <w:color w:val="000000"/>
                <w:kern w:val="0"/>
                <w:sz w:val="24"/>
                <w:szCs w:val="24"/>
              </w:rPr>
              <w:t>第十九条</w:t>
            </w:r>
            <w:r w:rsidRPr="00472CFB">
              <w:rPr>
                <w:rFonts w:ascii="宋体" w:eastAsia="宋体" w:hAnsi="宋体" w:cs="宋体" w:hint="eastAsia"/>
                <w:color w:val="000000"/>
                <w:kern w:val="0"/>
                <w:sz w:val="24"/>
                <w:szCs w:val="24"/>
              </w:rPr>
              <w:t xml:space="preserve">　债券募集说明书自最后签署之日起六个月内有效。</w:t>
            </w:r>
            <w:r w:rsidRPr="00472CFB">
              <w:rPr>
                <w:rFonts w:ascii="宋体" w:eastAsia="宋体" w:hAnsi="宋体" w:cs="宋体" w:hint="eastAsia"/>
                <w:color w:val="000000"/>
                <w:kern w:val="0"/>
                <w:sz w:val="24"/>
                <w:szCs w:val="24"/>
              </w:rPr>
              <w:br/>
              <w:t xml:space="preserve">　　债券募集说明书不得使用超过有效期的资产评估报告或者资信评级报告。</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第二十条</w:t>
            </w:r>
            <w:r w:rsidRPr="00472CFB">
              <w:rPr>
                <w:rFonts w:ascii="宋体" w:eastAsia="宋体" w:hAnsi="宋体" w:cs="宋体" w:hint="eastAsia"/>
                <w:color w:val="000000"/>
                <w:kern w:val="0"/>
                <w:sz w:val="24"/>
                <w:szCs w:val="24"/>
              </w:rPr>
              <w:t xml:space="preserve">　中国证监会依照下列程序审核发行公司债券的申请：</w:t>
            </w:r>
            <w:r w:rsidRPr="00472CFB">
              <w:rPr>
                <w:rFonts w:ascii="宋体" w:eastAsia="宋体" w:hAnsi="宋体" w:cs="宋体" w:hint="eastAsia"/>
                <w:color w:val="000000"/>
                <w:kern w:val="0"/>
                <w:sz w:val="24"/>
                <w:szCs w:val="24"/>
              </w:rPr>
              <w:br/>
              <w:t xml:space="preserve">　　（一）收到申请文件后，五个工作日内决定是否受理；</w:t>
            </w:r>
            <w:r w:rsidRPr="00472CFB">
              <w:rPr>
                <w:rFonts w:ascii="宋体" w:eastAsia="宋体" w:hAnsi="宋体" w:cs="宋体" w:hint="eastAsia"/>
                <w:color w:val="000000"/>
                <w:kern w:val="0"/>
                <w:sz w:val="24"/>
                <w:szCs w:val="24"/>
              </w:rPr>
              <w:br/>
              <w:t xml:space="preserve">　　（二）中国证监会受理后，对申请文件进行初审；</w:t>
            </w:r>
            <w:r w:rsidRPr="00472CFB">
              <w:rPr>
                <w:rFonts w:ascii="宋体" w:eastAsia="宋体" w:hAnsi="宋体" w:cs="宋体" w:hint="eastAsia"/>
                <w:color w:val="000000"/>
                <w:kern w:val="0"/>
                <w:sz w:val="24"/>
                <w:szCs w:val="24"/>
              </w:rPr>
              <w:br/>
              <w:t xml:space="preserve">　　（三）发行审核委员会按照《中国证券监督管理委员会发行审核委员会办法》规定的特别程序审核申请文件；</w:t>
            </w:r>
            <w:r w:rsidRPr="00472CFB">
              <w:rPr>
                <w:rFonts w:ascii="宋体" w:eastAsia="宋体" w:hAnsi="宋体" w:cs="宋体" w:hint="eastAsia"/>
                <w:color w:val="000000"/>
                <w:kern w:val="0"/>
                <w:sz w:val="24"/>
                <w:szCs w:val="24"/>
              </w:rPr>
              <w:br/>
              <w:t xml:space="preserve">　　（四）中国证监会</w:t>
            </w:r>
            <w:proofErr w:type="gramStart"/>
            <w:r w:rsidRPr="00472CFB">
              <w:rPr>
                <w:rFonts w:ascii="宋体" w:eastAsia="宋体" w:hAnsi="宋体" w:cs="宋体" w:hint="eastAsia"/>
                <w:color w:val="000000"/>
                <w:kern w:val="0"/>
                <w:sz w:val="24"/>
                <w:szCs w:val="24"/>
              </w:rPr>
              <w:t>作出</w:t>
            </w:r>
            <w:proofErr w:type="gramEnd"/>
            <w:r w:rsidRPr="00472CFB">
              <w:rPr>
                <w:rFonts w:ascii="宋体" w:eastAsia="宋体" w:hAnsi="宋体" w:cs="宋体" w:hint="eastAsia"/>
                <w:color w:val="000000"/>
                <w:kern w:val="0"/>
                <w:sz w:val="24"/>
                <w:szCs w:val="24"/>
              </w:rPr>
              <w:t>核准或者不予核准的决定。</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第二十一条</w:t>
            </w:r>
            <w:r w:rsidRPr="00472CFB">
              <w:rPr>
                <w:rFonts w:ascii="宋体" w:eastAsia="宋体" w:hAnsi="宋体" w:cs="宋体" w:hint="eastAsia"/>
                <w:color w:val="000000"/>
                <w:kern w:val="0"/>
                <w:sz w:val="24"/>
                <w:szCs w:val="24"/>
              </w:rPr>
              <w:t xml:space="preserve">　发行公司债券，可以申请一次核准，分期发行。自中国证监会核准发行之日起，公司应在六个月内首期发行，剩余数量应当在二十四个月内发行完毕。超过核准文件限定的时效未发行的，须</w:t>
            </w:r>
            <w:proofErr w:type="gramStart"/>
            <w:r w:rsidRPr="00472CFB">
              <w:rPr>
                <w:rFonts w:ascii="宋体" w:eastAsia="宋体" w:hAnsi="宋体" w:cs="宋体" w:hint="eastAsia"/>
                <w:color w:val="000000"/>
                <w:kern w:val="0"/>
                <w:sz w:val="24"/>
                <w:szCs w:val="24"/>
              </w:rPr>
              <w:t>重新经</w:t>
            </w:r>
            <w:proofErr w:type="gramEnd"/>
            <w:r w:rsidRPr="00472CFB">
              <w:rPr>
                <w:rFonts w:ascii="宋体" w:eastAsia="宋体" w:hAnsi="宋体" w:cs="宋体" w:hint="eastAsia"/>
                <w:color w:val="000000"/>
                <w:kern w:val="0"/>
                <w:sz w:val="24"/>
                <w:szCs w:val="24"/>
              </w:rPr>
              <w:t>中国证监会核准后方可发行。</w:t>
            </w:r>
            <w:r w:rsidRPr="00472CFB">
              <w:rPr>
                <w:rFonts w:ascii="宋体" w:eastAsia="宋体" w:hAnsi="宋体" w:cs="宋体" w:hint="eastAsia"/>
                <w:color w:val="000000"/>
                <w:kern w:val="0"/>
                <w:sz w:val="24"/>
                <w:szCs w:val="24"/>
              </w:rPr>
              <w:br/>
              <w:t xml:space="preserve">　　首期发行数量应当不少于总发行数量的50%，剩余各期发行的数量由公司自行确定，每期发行完毕后五个工作日内报中国证监会备案。</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第二十二条</w:t>
            </w:r>
            <w:r w:rsidRPr="00472CFB">
              <w:rPr>
                <w:rFonts w:ascii="宋体" w:eastAsia="宋体" w:hAnsi="宋体" w:cs="宋体" w:hint="eastAsia"/>
                <w:color w:val="000000"/>
                <w:kern w:val="0"/>
                <w:sz w:val="24"/>
                <w:szCs w:val="24"/>
              </w:rPr>
              <w:t xml:space="preserve">　公司应当在发行公司债券前的二至五个工作日内，将经中国证监会核准的债券募集说明书摘要刊登在至少一种中国证监会指定的报刊，同时将其全文刊登在中国证监会指定的互联网网站。</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第四章　债券持有人权益保护</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第二十三条</w:t>
            </w:r>
            <w:r w:rsidRPr="00472CFB">
              <w:rPr>
                <w:rFonts w:ascii="宋体" w:eastAsia="宋体" w:hAnsi="宋体" w:cs="宋体" w:hint="eastAsia"/>
                <w:color w:val="000000"/>
                <w:kern w:val="0"/>
                <w:sz w:val="24"/>
                <w:szCs w:val="24"/>
              </w:rPr>
              <w:t xml:space="preserve">　公司应当为债券持有人聘请债券受托管理人，并订立债券受托管理协议；在债券存续期限内，由债券受托管理人依照协议的约定维护债券持有人的利益。</w:t>
            </w:r>
            <w:r w:rsidRPr="00472CFB">
              <w:rPr>
                <w:rFonts w:ascii="宋体" w:eastAsia="宋体" w:hAnsi="宋体" w:cs="宋体" w:hint="eastAsia"/>
                <w:color w:val="000000"/>
                <w:kern w:val="0"/>
                <w:sz w:val="24"/>
                <w:szCs w:val="24"/>
              </w:rPr>
              <w:br/>
              <w:t xml:space="preserve">　　公司应当在债券募集说明书中约定，投资者认购本期债券视作同意债券受托管理协议。</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第二十四条</w:t>
            </w:r>
            <w:r w:rsidRPr="00472CFB">
              <w:rPr>
                <w:rFonts w:ascii="宋体" w:eastAsia="宋体" w:hAnsi="宋体" w:cs="宋体" w:hint="eastAsia"/>
                <w:color w:val="000000"/>
                <w:kern w:val="0"/>
                <w:sz w:val="24"/>
                <w:szCs w:val="24"/>
              </w:rPr>
              <w:t xml:space="preserve">　债券受托管理人由本次发行的保荐人或者其他经中国证监会认可的机构担任。为本次发行提供担保的机构不得担任本次债券发行的受托管理人。</w:t>
            </w:r>
            <w:r w:rsidRPr="00472CFB">
              <w:rPr>
                <w:rFonts w:ascii="宋体" w:eastAsia="宋体" w:hAnsi="宋体" w:cs="宋体" w:hint="eastAsia"/>
                <w:color w:val="000000"/>
                <w:kern w:val="0"/>
                <w:sz w:val="24"/>
                <w:szCs w:val="24"/>
              </w:rPr>
              <w:br/>
              <w:t xml:space="preserve">　　债券受托管理人应当为债券持有人的最大利益行事，不得与债券持有人存在利益冲突。</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第二十五条</w:t>
            </w:r>
            <w:r w:rsidRPr="00472CFB">
              <w:rPr>
                <w:rFonts w:ascii="宋体" w:eastAsia="宋体" w:hAnsi="宋体" w:cs="宋体" w:hint="eastAsia"/>
                <w:color w:val="000000"/>
                <w:kern w:val="0"/>
                <w:sz w:val="24"/>
                <w:szCs w:val="24"/>
              </w:rPr>
              <w:t xml:space="preserve">　债券受托管理人应当履行下列职责：</w:t>
            </w:r>
            <w:r w:rsidRPr="00472CFB">
              <w:rPr>
                <w:rFonts w:ascii="宋体" w:eastAsia="宋体" w:hAnsi="宋体" w:cs="宋体" w:hint="eastAsia"/>
                <w:color w:val="000000"/>
                <w:kern w:val="0"/>
                <w:sz w:val="24"/>
                <w:szCs w:val="24"/>
              </w:rPr>
              <w:br/>
              <w:t xml:space="preserve">　　（一）持续关注公司和保证人的资信状况，出现可能影响债券持有人重</w:t>
            </w:r>
            <w:r w:rsidRPr="00472CFB">
              <w:rPr>
                <w:rFonts w:ascii="宋体" w:eastAsia="宋体" w:hAnsi="宋体" w:cs="宋体" w:hint="eastAsia"/>
                <w:color w:val="000000"/>
                <w:kern w:val="0"/>
                <w:sz w:val="24"/>
                <w:szCs w:val="24"/>
              </w:rPr>
              <w:lastRenderedPageBreak/>
              <w:t>大权益的事项时，召集债券持有人会议；</w:t>
            </w:r>
            <w:r w:rsidRPr="00472CFB">
              <w:rPr>
                <w:rFonts w:ascii="宋体" w:eastAsia="宋体" w:hAnsi="宋体" w:cs="宋体" w:hint="eastAsia"/>
                <w:color w:val="000000"/>
                <w:kern w:val="0"/>
                <w:sz w:val="24"/>
                <w:szCs w:val="24"/>
              </w:rPr>
              <w:br/>
              <w:t xml:space="preserve">　　（二）公司为债券设定担保的，债券受托管理协议应当约定担保财产为信托财产，债券受托管理人应在债券发行前取得担保的权利证明或其他有关文件，并在担保期间妥善保管；</w:t>
            </w:r>
            <w:r w:rsidRPr="00472CFB">
              <w:rPr>
                <w:rFonts w:ascii="宋体" w:eastAsia="宋体" w:hAnsi="宋体" w:cs="宋体" w:hint="eastAsia"/>
                <w:color w:val="000000"/>
                <w:kern w:val="0"/>
                <w:sz w:val="24"/>
                <w:szCs w:val="24"/>
              </w:rPr>
              <w:br/>
              <w:t xml:space="preserve">　　（三）在债券持续期内勤勉处理债券持有人与公司之间的谈判或者诉讼事务；</w:t>
            </w:r>
            <w:r w:rsidRPr="00472CFB">
              <w:rPr>
                <w:rFonts w:ascii="宋体" w:eastAsia="宋体" w:hAnsi="宋体" w:cs="宋体" w:hint="eastAsia"/>
                <w:color w:val="000000"/>
                <w:kern w:val="0"/>
                <w:sz w:val="24"/>
                <w:szCs w:val="24"/>
              </w:rPr>
              <w:br/>
              <w:t xml:space="preserve">　　（四）预计公司不能偿还债务时，要求公司追加担保，或者依法申请法定机关采取财产保全措施；</w:t>
            </w:r>
            <w:r w:rsidRPr="00472CFB">
              <w:rPr>
                <w:rFonts w:ascii="宋体" w:eastAsia="宋体" w:hAnsi="宋体" w:cs="宋体" w:hint="eastAsia"/>
                <w:color w:val="000000"/>
                <w:kern w:val="0"/>
                <w:sz w:val="24"/>
                <w:szCs w:val="24"/>
              </w:rPr>
              <w:br/>
              <w:t xml:space="preserve">　　（五）公司不能偿还债务时，受托参与整顿、和解、重组或者破产的法律程序；</w:t>
            </w:r>
            <w:r w:rsidRPr="00472CFB">
              <w:rPr>
                <w:rFonts w:ascii="宋体" w:eastAsia="宋体" w:hAnsi="宋体" w:cs="宋体" w:hint="eastAsia"/>
                <w:color w:val="000000"/>
                <w:kern w:val="0"/>
                <w:sz w:val="24"/>
                <w:szCs w:val="24"/>
              </w:rPr>
              <w:br/>
              <w:t xml:space="preserve">　　（六）债券受托管理协议约定的其他重要义务。</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第二十六条</w:t>
            </w:r>
            <w:r w:rsidRPr="00472CFB">
              <w:rPr>
                <w:rFonts w:ascii="宋体" w:eastAsia="宋体" w:hAnsi="宋体" w:cs="宋体" w:hint="eastAsia"/>
                <w:color w:val="000000"/>
                <w:kern w:val="0"/>
                <w:sz w:val="24"/>
                <w:szCs w:val="24"/>
              </w:rPr>
              <w:t xml:space="preserve">　公司应当与债券受托管理</w:t>
            </w:r>
            <w:proofErr w:type="gramStart"/>
            <w:r w:rsidRPr="00472CFB">
              <w:rPr>
                <w:rFonts w:ascii="宋体" w:eastAsia="宋体" w:hAnsi="宋体" w:cs="宋体" w:hint="eastAsia"/>
                <w:color w:val="000000"/>
                <w:kern w:val="0"/>
                <w:sz w:val="24"/>
                <w:szCs w:val="24"/>
              </w:rPr>
              <w:t>人制</w:t>
            </w:r>
            <w:proofErr w:type="gramEnd"/>
            <w:r w:rsidRPr="00472CFB">
              <w:rPr>
                <w:rFonts w:ascii="宋体" w:eastAsia="宋体" w:hAnsi="宋体" w:cs="宋体" w:hint="eastAsia"/>
                <w:color w:val="000000"/>
                <w:kern w:val="0"/>
                <w:sz w:val="24"/>
                <w:szCs w:val="24"/>
              </w:rPr>
              <w:t>定债券持有人会议规则，约定债券持有人通过债券持有人会议行使权利的范围、程序和其他重要事项。</w:t>
            </w:r>
            <w:r w:rsidRPr="00472CFB">
              <w:rPr>
                <w:rFonts w:ascii="宋体" w:eastAsia="宋体" w:hAnsi="宋体" w:cs="宋体" w:hint="eastAsia"/>
                <w:color w:val="000000"/>
                <w:kern w:val="0"/>
                <w:sz w:val="24"/>
                <w:szCs w:val="24"/>
              </w:rPr>
              <w:br/>
              <w:t xml:space="preserve">　　公司应当在债券募集说明书中约定，投资者认购本期债券视作同意债券持有人会议规则。</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第二十七条</w:t>
            </w:r>
            <w:r w:rsidRPr="00472CFB">
              <w:rPr>
                <w:rFonts w:ascii="宋体" w:eastAsia="宋体" w:hAnsi="宋体" w:cs="宋体" w:hint="eastAsia"/>
                <w:color w:val="000000"/>
                <w:kern w:val="0"/>
                <w:sz w:val="24"/>
                <w:szCs w:val="24"/>
              </w:rPr>
              <w:t xml:space="preserve">　存在下列情况的，应当召开债券持有人会议：</w:t>
            </w:r>
            <w:r w:rsidRPr="00472CFB">
              <w:rPr>
                <w:rFonts w:ascii="宋体" w:eastAsia="宋体" w:hAnsi="宋体" w:cs="宋体" w:hint="eastAsia"/>
                <w:color w:val="000000"/>
                <w:kern w:val="0"/>
                <w:sz w:val="24"/>
                <w:szCs w:val="24"/>
              </w:rPr>
              <w:br/>
              <w:t xml:space="preserve">　　（一）拟变更债券募集说明书的约定；</w:t>
            </w:r>
            <w:r w:rsidRPr="00472CFB">
              <w:rPr>
                <w:rFonts w:ascii="宋体" w:eastAsia="宋体" w:hAnsi="宋体" w:cs="宋体" w:hint="eastAsia"/>
                <w:color w:val="000000"/>
                <w:kern w:val="0"/>
                <w:sz w:val="24"/>
                <w:szCs w:val="24"/>
              </w:rPr>
              <w:br/>
              <w:t xml:space="preserve">　　（二）拟变更债券受托管理人；</w:t>
            </w:r>
            <w:r w:rsidRPr="00472CFB">
              <w:rPr>
                <w:rFonts w:ascii="宋体" w:eastAsia="宋体" w:hAnsi="宋体" w:cs="宋体" w:hint="eastAsia"/>
                <w:color w:val="000000"/>
                <w:kern w:val="0"/>
                <w:sz w:val="24"/>
                <w:szCs w:val="24"/>
              </w:rPr>
              <w:br/>
              <w:t xml:space="preserve">　　（三）公司不能按期支付本息；</w:t>
            </w:r>
            <w:r w:rsidRPr="00472CFB">
              <w:rPr>
                <w:rFonts w:ascii="宋体" w:eastAsia="宋体" w:hAnsi="宋体" w:cs="宋体" w:hint="eastAsia"/>
                <w:color w:val="000000"/>
                <w:kern w:val="0"/>
                <w:sz w:val="24"/>
                <w:szCs w:val="24"/>
              </w:rPr>
              <w:br/>
              <w:t xml:space="preserve">　　（四）公司减资、合并、分立、解散或者申请破产；</w:t>
            </w:r>
            <w:r w:rsidRPr="00472CFB">
              <w:rPr>
                <w:rFonts w:ascii="宋体" w:eastAsia="宋体" w:hAnsi="宋体" w:cs="宋体" w:hint="eastAsia"/>
                <w:color w:val="000000"/>
                <w:kern w:val="0"/>
                <w:sz w:val="24"/>
                <w:szCs w:val="24"/>
              </w:rPr>
              <w:br/>
              <w:t xml:space="preserve">　　（五）保证人或者担保物发生重大变化；</w:t>
            </w:r>
            <w:r w:rsidRPr="00472CFB">
              <w:rPr>
                <w:rFonts w:ascii="宋体" w:eastAsia="宋体" w:hAnsi="宋体" w:cs="宋体" w:hint="eastAsia"/>
                <w:color w:val="000000"/>
                <w:kern w:val="0"/>
                <w:sz w:val="24"/>
                <w:szCs w:val="24"/>
              </w:rPr>
              <w:br/>
              <w:t xml:space="preserve">　　（六）发生对债券持有人权益有重大影响的事项。</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第五章　监督管理</w:t>
            </w:r>
          </w:p>
          <w:p w:rsidR="00472CFB" w:rsidRPr="00472CFB" w:rsidRDefault="00472CFB" w:rsidP="00472CF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第二十八条</w:t>
            </w:r>
            <w:r w:rsidRPr="00472CFB">
              <w:rPr>
                <w:rFonts w:ascii="宋体" w:eastAsia="宋体" w:hAnsi="宋体" w:cs="宋体" w:hint="eastAsia"/>
                <w:color w:val="000000"/>
                <w:kern w:val="0"/>
                <w:sz w:val="24"/>
                <w:szCs w:val="24"/>
              </w:rPr>
              <w:t xml:space="preserve">　公司违反本办法规定，存在不履行信息披露义务，或者不按照约定召集债券持有人会议，损害债券持有人权益等行为的，中国证监会可以责令整改；对其直接负责的主管人员和其他直接责任人员，可以采取监管谈话、认定为不适当人选等行政监管措施，记入诚信档案并公布。</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第二十九条</w:t>
            </w:r>
            <w:r w:rsidRPr="00472CFB">
              <w:rPr>
                <w:rFonts w:ascii="宋体" w:eastAsia="宋体" w:hAnsi="宋体" w:cs="宋体" w:hint="eastAsia"/>
                <w:color w:val="000000"/>
                <w:kern w:val="0"/>
                <w:sz w:val="24"/>
                <w:szCs w:val="24"/>
              </w:rPr>
              <w:t xml:space="preserve">　保荐人出具有虚假记载、误导性陈述或者重大遗漏的发行保荐书，保荐人或其相关人员伪造或变造签字、盖章，或者不履行其他法定职责的，依照《证券法》和保荐制度的有关规定处理。</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第三十条</w:t>
            </w:r>
            <w:r w:rsidRPr="00472CFB">
              <w:rPr>
                <w:rFonts w:ascii="宋体" w:eastAsia="宋体" w:hAnsi="宋体" w:cs="宋体" w:hint="eastAsia"/>
                <w:color w:val="000000"/>
                <w:kern w:val="0"/>
                <w:sz w:val="24"/>
                <w:szCs w:val="24"/>
              </w:rPr>
              <w:t xml:space="preserve">　为公司债券发行出具审计报告、法律意见、资产评估报告、</w:t>
            </w:r>
            <w:r w:rsidRPr="00472CFB">
              <w:rPr>
                <w:rFonts w:ascii="宋体" w:eastAsia="宋体" w:hAnsi="宋体" w:cs="宋体" w:hint="eastAsia"/>
                <w:color w:val="000000"/>
                <w:kern w:val="0"/>
                <w:sz w:val="24"/>
                <w:szCs w:val="24"/>
              </w:rPr>
              <w:lastRenderedPageBreak/>
              <w:t>资信评级报告及其他专项文件的证券服务机构和人员，在其出具的专项文件中存在虚假记载、误导性陈述或者重大遗漏的，依照《证券法》和中国证监会的有关规定处理。</w:t>
            </w:r>
            <w:r w:rsidRPr="00472CFB">
              <w:rPr>
                <w:rFonts w:ascii="宋体" w:eastAsia="宋体" w:hAnsi="宋体" w:cs="宋体" w:hint="eastAsia"/>
                <w:color w:val="000000"/>
                <w:kern w:val="0"/>
                <w:sz w:val="24"/>
                <w:szCs w:val="24"/>
              </w:rPr>
              <w:br/>
              <w:t xml:space="preserve">　　</w:t>
            </w:r>
            <w:r w:rsidRPr="00472CFB">
              <w:rPr>
                <w:rFonts w:ascii="宋体" w:eastAsia="宋体" w:hAnsi="宋体" w:cs="宋体" w:hint="eastAsia"/>
                <w:b/>
                <w:bCs/>
                <w:color w:val="000000"/>
                <w:kern w:val="0"/>
                <w:sz w:val="24"/>
                <w:szCs w:val="24"/>
              </w:rPr>
              <w:t>第三十一条</w:t>
            </w:r>
            <w:r w:rsidRPr="00472CFB">
              <w:rPr>
                <w:rFonts w:ascii="宋体" w:eastAsia="宋体" w:hAnsi="宋体" w:cs="宋体" w:hint="eastAsia"/>
                <w:color w:val="000000"/>
                <w:kern w:val="0"/>
                <w:sz w:val="24"/>
                <w:szCs w:val="24"/>
              </w:rPr>
              <w:t xml:space="preserve">　债券受托管理人违反本办法规定，未能履行债券受托管理协议约定的职责，损害债券持有人权益的，中国证监会可以责令整改；对其直接负责的主管人员和其他直接责任人员，可以采取监管谈话、认定为不适当人选等行政监管措施，记入诚信档案并公布。</w:t>
            </w:r>
          </w:p>
          <w:p w:rsidR="00472CFB" w:rsidRPr="00472CFB" w:rsidRDefault="00472CFB" w:rsidP="00472CF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72CFB">
              <w:rPr>
                <w:rFonts w:ascii="宋体" w:eastAsia="宋体" w:hAnsi="宋体" w:cs="宋体" w:hint="eastAsia"/>
                <w:color w:val="000000"/>
                <w:kern w:val="0"/>
                <w:sz w:val="24"/>
                <w:szCs w:val="24"/>
              </w:rPr>
              <w:t>第六章　附　　则</w:t>
            </w:r>
          </w:p>
          <w:p w:rsidR="00472CFB" w:rsidRPr="00472CFB" w:rsidRDefault="00472CFB" w:rsidP="00472CFB">
            <w:pPr>
              <w:widowControl/>
              <w:spacing w:before="100" w:beforeAutospacing="1" w:after="100" w:afterAutospacing="1" w:line="432" w:lineRule="atLeast"/>
              <w:jc w:val="left"/>
              <w:rPr>
                <w:rFonts w:ascii="宋体" w:eastAsia="宋体" w:hAnsi="宋体" w:cs="宋体"/>
                <w:color w:val="000000"/>
                <w:kern w:val="0"/>
                <w:sz w:val="24"/>
                <w:szCs w:val="24"/>
              </w:rPr>
            </w:pPr>
            <w:r w:rsidRPr="00472CFB">
              <w:rPr>
                <w:rFonts w:ascii="宋体" w:eastAsia="宋体" w:hAnsi="宋体" w:cs="宋体" w:hint="eastAsia"/>
                <w:color w:val="000000"/>
                <w:kern w:val="0"/>
                <w:sz w:val="24"/>
                <w:szCs w:val="24"/>
              </w:rPr>
              <w:t xml:space="preserve">　　</w:t>
            </w:r>
            <w:r w:rsidRPr="00472CFB">
              <w:rPr>
                <w:rFonts w:ascii="宋体" w:eastAsia="宋体" w:hAnsi="宋体" w:cs="宋体" w:hint="eastAsia"/>
                <w:b/>
                <w:bCs/>
                <w:color w:val="000000"/>
                <w:kern w:val="0"/>
                <w:sz w:val="24"/>
                <w:szCs w:val="24"/>
              </w:rPr>
              <w:t>第三十二条</w:t>
            </w:r>
            <w:r w:rsidRPr="00472CFB">
              <w:rPr>
                <w:rFonts w:ascii="宋体" w:eastAsia="宋体" w:hAnsi="宋体" w:cs="宋体" w:hint="eastAsia"/>
                <w:color w:val="000000"/>
                <w:kern w:val="0"/>
                <w:sz w:val="24"/>
                <w:szCs w:val="24"/>
              </w:rPr>
              <w:t xml:space="preserve">　公司债券的上市交易、登记结算等事项应当遵守所在证券交易场所及相应证券登记结算机构的有关规定。</w:t>
            </w:r>
          </w:p>
        </w:tc>
      </w:tr>
    </w:tbl>
    <w:p w:rsidR="00472CFB" w:rsidRPr="00472CFB" w:rsidRDefault="00472CFB" w:rsidP="00472CFB">
      <w:pPr>
        <w:widowControl/>
        <w:jc w:val="left"/>
        <w:rPr>
          <w:rFonts w:ascii="宋体" w:eastAsia="宋体" w:hAnsi="宋体" w:cs="宋体"/>
          <w:vanish/>
          <w:kern w:val="0"/>
          <w:sz w:val="24"/>
          <w:szCs w:val="24"/>
        </w:rPr>
      </w:pPr>
    </w:p>
    <w:p w:rsidR="00623691" w:rsidRDefault="004F0237"/>
    <w:sectPr w:rsidR="006236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37" w:rsidRDefault="004F0237" w:rsidP="00DC6126">
      <w:r>
        <w:separator/>
      </w:r>
    </w:p>
  </w:endnote>
  <w:endnote w:type="continuationSeparator" w:id="0">
    <w:p w:rsidR="004F0237" w:rsidRDefault="004F0237" w:rsidP="00DC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93479"/>
      <w:docPartObj>
        <w:docPartGallery w:val="Page Numbers (Bottom of Page)"/>
        <w:docPartUnique/>
      </w:docPartObj>
    </w:sdtPr>
    <w:sdtContent>
      <w:p w:rsidR="00DC6126" w:rsidRDefault="00DC6126">
        <w:pPr>
          <w:pStyle w:val="a4"/>
          <w:jc w:val="right"/>
        </w:pPr>
        <w:r>
          <w:fldChar w:fldCharType="begin"/>
        </w:r>
        <w:r>
          <w:instrText>PAGE   \* MERGEFORMAT</w:instrText>
        </w:r>
        <w:r>
          <w:fldChar w:fldCharType="separate"/>
        </w:r>
        <w:r w:rsidRPr="00DC6126">
          <w:rPr>
            <w:noProof/>
            <w:lang w:val="zh-CN"/>
          </w:rPr>
          <w:t>1</w:t>
        </w:r>
        <w:r>
          <w:fldChar w:fldCharType="end"/>
        </w:r>
      </w:p>
    </w:sdtContent>
  </w:sdt>
  <w:p w:rsidR="00DC6126" w:rsidRDefault="00DC61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37" w:rsidRDefault="004F0237" w:rsidP="00DC6126">
      <w:r>
        <w:separator/>
      </w:r>
    </w:p>
  </w:footnote>
  <w:footnote w:type="continuationSeparator" w:id="0">
    <w:p w:rsidR="004F0237" w:rsidRDefault="004F0237" w:rsidP="00DC6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FB"/>
    <w:rsid w:val="00026475"/>
    <w:rsid w:val="000C20A5"/>
    <w:rsid w:val="00472CFB"/>
    <w:rsid w:val="004B4D3E"/>
    <w:rsid w:val="004F0237"/>
    <w:rsid w:val="00DC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126"/>
    <w:rPr>
      <w:sz w:val="18"/>
      <w:szCs w:val="18"/>
    </w:rPr>
  </w:style>
  <w:style w:type="paragraph" w:styleId="a4">
    <w:name w:val="footer"/>
    <w:basedOn w:val="a"/>
    <w:link w:val="Char0"/>
    <w:uiPriority w:val="99"/>
    <w:unhideWhenUsed/>
    <w:rsid w:val="00DC6126"/>
    <w:pPr>
      <w:tabs>
        <w:tab w:val="center" w:pos="4153"/>
        <w:tab w:val="right" w:pos="8306"/>
      </w:tabs>
      <w:snapToGrid w:val="0"/>
      <w:jc w:val="left"/>
    </w:pPr>
    <w:rPr>
      <w:sz w:val="18"/>
      <w:szCs w:val="18"/>
    </w:rPr>
  </w:style>
  <w:style w:type="character" w:customStyle="1" w:styleId="Char0">
    <w:name w:val="页脚 Char"/>
    <w:basedOn w:val="a0"/>
    <w:link w:val="a4"/>
    <w:uiPriority w:val="99"/>
    <w:rsid w:val="00DC61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126"/>
    <w:rPr>
      <w:sz w:val="18"/>
      <w:szCs w:val="18"/>
    </w:rPr>
  </w:style>
  <w:style w:type="paragraph" w:styleId="a4">
    <w:name w:val="footer"/>
    <w:basedOn w:val="a"/>
    <w:link w:val="Char0"/>
    <w:uiPriority w:val="99"/>
    <w:unhideWhenUsed/>
    <w:rsid w:val="00DC6126"/>
    <w:pPr>
      <w:tabs>
        <w:tab w:val="center" w:pos="4153"/>
        <w:tab w:val="right" w:pos="8306"/>
      </w:tabs>
      <w:snapToGrid w:val="0"/>
      <w:jc w:val="left"/>
    </w:pPr>
    <w:rPr>
      <w:sz w:val="18"/>
      <w:szCs w:val="18"/>
    </w:rPr>
  </w:style>
  <w:style w:type="character" w:customStyle="1" w:styleId="Char0">
    <w:name w:val="页脚 Char"/>
    <w:basedOn w:val="a0"/>
    <w:link w:val="a4"/>
    <w:uiPriority w:val="99"/>
    <w:rsid w:val="00DC61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2022-01-08T01:04:00Z</dcterms:created>
  <dcterms:modified xsi:type="dcterms:W3CDTF">2022-01-08T01:35:00Z</dcterms:modified>
</cp:coreProperties>
</file>